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0E495">
      <w:pPr>
        <w:rPr>
          <w:vertAlign w:val="baseline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75" w:tblpY="2480"/>
        <w:tblOverlap w:val="never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6127"/>
        <w:gridCol w:w="2540"/>
      </w:tblGrid>
      <w:tr w14:paraId="196B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08" w:type="dxa"/>
            <w:shd w:val="clear" w:color="auto" w:fill="auto"/>
            <w:vAlign w:val="center"/>
          </w:tcPr>
          <w:p w14:paraId="68F46DD0"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选拔时间</w:t>
            </w:r>
          </w:p>
        </w:tc>
        <w:tc>
          <w:tcPr>
            <w:tcW w:w="8667" w:type="dxa"/>
            <w:gridSpan w:val="2"/>
            <w:shd w:val="clear" w:color="auto" w:fill="auto"/>
            <w:vAlign w:val="center"/>
          </w:tcPr>
          <w:p w14:paraId="63B1A875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0AC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08" w:type="dxa"/>
            <w:vAlign w:val="center"/>
          </w:tcPr>
          <w:p w14:paraId="6D6B7CB0">
            <w:pPr>
              <w:jc w:val="center"/>
              <w:rPr>
                <w:sz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选拔地点</w:t>
            </w:r>
          </w:p>
        </w:tc>
        <w:tc>
          <w:tcPr>
            <w:tcW w:w="8667" w:type="dxa"/>
            <w:gridSpan w:val="2"/>
            <w:vAlign w:val="center"/>
          </w:tcPr>
          <w:p w14:paraId="0E1D7F41"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21B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408" w:type="dxa"/>
            <w:vAlign w:val="center"/>
          </w:tcPr>
          <w:p w14:paraId="5799657E">
            <w:pPr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流程安排</w:t>
            </w:r>
          </w:p>
        </w:tc>
        <w:tc>
          <w:tcPr>
            <w:tcW w:w="8667" w:type="dxa"/>
            <w:gridSpan w:val="2"/>
            <w:vAlign w:val="center"/>
          </w:tcPr>
          <w:p w14:paraId="347CEF95"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AFA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08" w:type="dxa"/>
            <w:vAlign w:val="center"/>
          </w:tcPr>
          <w:p w14:paraId="700D44F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评分要求</w:t>
            </w:r>
          </w:p>
        </w:tc>
        <w:tc>
          <w:tcPr>
            <w:tcW w:w="8667" w:type="dxa"/>
            <w:gridSpan w:val="2"/>
            <w:vAlign w:val="center"/>
          </w:tcPr>
          <w:p w14:paraId="54FC93D7"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838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8" w:type="dxa"/>
            <w:vAlign w:val="center"/>
          </w:tcPr>
          <w:p w14:paraId="0B9A19A2">
            <w:pPr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评委组长</w:t>
            </w:r>
          </w:p>
        </w:tc>
        <w:tc>
          <w:tcPr>
            <w:tcW w:w="8667" w:type="dxa"/>
            <w:gridSpan w:val="2"/>
            <w:vAlign w:val="center"/>
          </w:tcPr>
          <w:p w14:paraId="08260574"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D59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08" w:type="dxa"/>
            <w:vAlign w:val="center"/>
          </w:tcPr>
          <w:p w14:paraId="5181F1D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序 号</w:t>
            </w:r>
          </w:p>
        </w:tc>
        <w:tc>
          <w:tcPr>
            <w:tcW w:w="6127" w:type="dxa"/>
            <w:vAlign w:val="center"/>
          </w:tcPr>
          <w:p w14:paraId="3274440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评委姓名（注明校内外）</w:t>
            </w:r>
          </w:p>
        </w:tc>
        <w:tc>
          <w:tcPr>
            <w:tcW w:w="2540" w:type="dxa"/>
            <w:vAlign w:val="center"/>
          </w:tcPr>
          <w:p w14:paraId="59457DC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</w:tr>
      <w:tr w14:paraId="54CC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08" w:type="dxa"/>
            <w:vAlign w:val="center"/>
          </w:tcPr>
          <w:p w14:paraId="135E364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27" w:type="dxa"/>
            <w:vAlign w:val="center"/>
          </w:tcPr>
          <w:p w14:paraId="20D203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1FD4CE0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C36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08" w:type="dxa"/>
            <w:vAlign w:val="center"/>
          </w:tcPr>
          <w:p w14:paraId="435385C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27" w:type="dxa"/>
            <w:vAlign w:val="center"/>
          </w:tcPr>
          <w:p w14:paraId="5ED4A56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7410670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F69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08" w:type="dxa"/>
            <w:vAlign w:val="center"/>
          </w:tcPr>
          <w:p w14:paraId="2D5230F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27" w:type="dxa"/>
            <w:vAlign w:val="center"/>
          </w:tcPr>
          <w:p w14:paraId="250F6DC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000F58E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C31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08" w:type="dxa"/>
            <w:vAlign w:val="center"/>
          </w:tcPr>
          <w:p w14:paraId="3B272D2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27" w:type="dxa"/>
            <w:vAlign w:val="center"/>
          </w:tcPr>
          <w:p w14:paraId="30E7CA4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208DADA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A32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08" w:type="dxa"/>
            <w:vAlign w:val="center"/>
          </w:tcPr>
          <w:p w14:paraId="33681DF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27" w:type="dxa"/>
            <w:vAlign w:val="center"/>
          </w:tcPr>
          <w:p w14:paraId="070A09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0E025BB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F07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08" w:type="dxa"/>
            <w:vAlign w:val="center"/>
          </w:tcPr>
          <w:p w14:paraId="40124E4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27" w:type="dxa"/>
            <w:vAlign w:val="center"/>
          </w:tcPr>
          <w:p w14:paraId="76A8C10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753BEB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CB9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" w:type="dxa"/>
            <w:vAlign w:val="center"/>
          </w:tcPr>
          <w:p w14:paraId="05DF0BE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27" w:type="dxa"/>
            <w:vAlign w:val="center"/>
          </w:tcPr>
          <w:p w14:paraId="2DE3ED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29C61CD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81E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08" w:type="dxa"/>
            <w:vAlign w:val="center"/>
          </w:tcPr>
          <w:p w14:paraId="3EF474B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27" w:type="dxa"/>
            <w:vAlign w:val="center"/>
          </w:tcPr>
          <w:p w14:paraId="1D14A8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43C760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22F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08" w:type="dxa"/>
            <w:vAlign w:val="center"/>
          </w:tcPr>
          <w:p w14:paraId="6611D29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27" w:type="dxa"/>
            <w:vAlign w:val="center"/>
          </w:tcPr>
          <w:p w14:paraId="126F9AA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 w14:paraId="7B545EF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451BEA10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168275</wp:posOffset>
                </wp:positionV>
                <wp:extent cx="5332730" cy="914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525145"/>
                          <a:ext cx="53327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EEB4E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  <w:t>浙江音乐学院叔同学院</w:t>
                            </w:r>
                          </w:p>
                          <w:p w14:paraId="6CD23D22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年“拔尖人才培养计划”初选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  <w:t>安排表</w:t>
                            </w:r>
                          </w:p>
                          <w:p w14:paraId="7E4E085B">
                            <w:pPr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05pt;margin-top:13.25pt;height:72pt;width:419.9pt;z-index:251659264;mso-width-relative:page;mso-height-relative:page;" filled="f" stroked="f" coordsize="21600,21600" o:gfxdata="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OQbXtsAAAALAQAADwAAAAAAAAAB&#10;ACAAAAAiAAAAZHJzL2Rvd25yZXYueG1sUEsBAhQAFAAAAAgAh07iQKhZjnhGAgAAc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6EEB4E"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  <w:t>浙江音乐学院叔同学院</w:t>
                      </w:r>
                    </w:p>
                    <w:p w14:paraId="6CD23D22"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</w:rPr>
                        <w:t>年“拔尖人才培养计划”初选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36"/>
                          <w:szCs w:val="36"/>
                          <w:lang w:eastAsia="zh-CN"/>
                        </w:rPr>
                        <w:t>安排表</w:t>
                      </w:r>
                    </w:p>
                    <w:p w14:paraId="7E4E085B">
                      <w:pPr>
                        <w:jc w:val="center"/>
                        <w:rPr>
                          <w:rFonts w:hint="eastAsia" w:ascii="华文中宋" w:hAnsi="华文中宋" w:eastAsia="华文中宋" w:cs="华文中宋"/>
                          <w:b/>
                          <w:bCs/>
                          <w:color w:val="auto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9A607"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32"/>
          <w:lang w:val="en-US" w:eastAsia="zh-CN"/>
        </w:rPr>
        <w:t>附件3</w:t>
      </w:r>
    </w:p>
    <w:p w14:paraId="0EDF9266"/>
    <w:p w14:paraId="65F2A798"/>
    <w:p w14:paraId="5E4173B1"/>
    <w:p w14:paraId="66D3A91E"/>
    <w:p w14:paraId="37939160">
      <w:pPr>
        <w:ind w:firstLine="630" w:firstLineChars="300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报备单位（盖章）：                             填表人：                      年    月     日</w:t>
      </w:r>
    </w:p>
    <w:p w14:paraId="301D6CCD">
      <w:pPr>
        <w:rPr>
          <w:rFonts w:hint="default" w:eastAsiaTheme="minorEastAsia"/>
          <w:lang w:val="en-US" w:eastAsia="zh-CN"/>
        </w:rPr>
      </w:pPr>
    </w:p>
    <w:p w14:paraId="5F383321"/>
    <w:p w14:paraId="0B2D3277"/>
    <w:p w14:paraId="6B119988"/>
    <w:p w14:paraId="4D427BA7"/>
    <w:p w14:paraId="205E76F8"/>
    <w:p w14:paraId="18B79733"/>
    <w:p w14:paraId="77C90B1C"/>
    <w:p w14:paraId="5CAD9481"/>
    <w:p w14:paraId="206C39E3"/>
    <w:p w14:paraId="417DA945"/>
    <w:p w14:paraId="4A99E61D"/>
    <w:p w14:paraId="4E923502"/>
    <w:p w14:paraId="123076BA"/>
    <w:p w14:paraId="1BF80DCE"/>
    <w:p w14:paraId="4E374B61"/>
    <w:p w14:paraId="0DB5A261"/>
    <w:p w14:paraId="469CA7EC"/>
    <w:p w14:paraId="5CA91FAA"/>
    <w:p w14:paraId="4B43F3BB"/>
    <w:p w14:paraId="1CA5E251"/>
    <w:p w14:paraId="7EDC0282"/>
    <w:p w14:paraId="7A842CBB"/>
    <w:p w14:paraId="486272B2"/>
    <w:p w14:paraId="0622C195"/>
    <w:p w14:paraId="1BE70011"/>
    <w:p w14:paraId="307AEF43"/>
    <w:p w14:paraId="3606FCB0"/>
    <w:p w14:paraId="14A63A85"/>
    <w:p w14:paraId="1FE26458"/>
    <w:p w14:paraId="189833BF"/>
    <w:p w14:paraId="7C7EE92E"/>
    <w:p w14:paraId="08DBDBB8"/>
    <w:p w14:paraId="10947047"/>
    <w:p w14:paraId="3946C931"/>
    <w:p w14:paraId="098812F9"/>
    <w:p w14:paraId="6DEFFDDD"/>
    <w:p w14:paraId="1347BB65"/>
    <w:p w14:paraId="1F604C93"/>
    <w:p w14:paraId="3A17DF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 w14:paraId="4FF94F55">
      <w:pPr>
        <w:rPr>
          <w:rFonts w:hint="eastAsia"/>
          <w:lang w:val="en-US" w:eastAsia="zh-CN"/>
        </w:rPr>
      </w:pPr>
    </w:p>
    <w:p w14:paraId="5F7FA0E4">
      <w:pPr>
        <w:rPr>
          <w:rFonts w:hint="eastAsia"/>
          <w:lang w:val="en-US" w:eastAsia="zh-CN"/>
        </w:rPr>
      </w:pPr>
    </w:p>
    <w:p w14:paraId="0BE9BC2F">
      <w:pPr>
        <w:rPr>
          <w:rFonts w:hint="eastAsia"/>
          <w:lang w:val="en-US" w:eastAsia="zh-CN"/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mFkNzVlZDNmMDQ1M2IzOTQ2M2NmNzNkYmM2ZjAzNDUxIiwidXNlckNvdW50IjozfQ=="/>
  </w:docVars>
  <w:rsids>
    <w:rsidRoot w:val="06E5568D"/>
    <w:rsid w:val="00B57FFD"/>
    <w:rsid w:val="05967519"/>
    <w:rsid w:val="06E5568D"/>
    <w:rsid w:val="09E85F79"/>
    <w:rsid w:val="0FAE390F"/>
    <w:rsid w:val="5B2B54DA"/>
    <w:rsid w:val="64FC4F2E"/>
    <w:rsid w:val="68257B30"/>
    <w:rsid w:val="68B305D5"/>
    <w:rsid w:val="694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9ef006f-df59-4702-b7e8-ecf869f3de66\&#26412;&#21608;&#24037;&#20316;&#24635;&#32467;&#21450;&#19979;&#21608;&#24037;&#20316;&#35745;&#21010;&#23433;&#2549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本周工作总结及下周工作计划安排表.docx</Template>
  <Pages>1</Pages>
  <Words>54</Words>
  <Characters>54</Characters>
  <Lines>0</Lines>
  <Paragraphs>0</Paragraphs>
  <TotalTime>3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2024-04-02T07:27:00Z</dcterms:created>
  <dc:creator>季文婧</dc:creator>
  <cp:lastModifiedBy>季文婧</cp:lastModifiedBy>
  <dcterms:modified xsi:type="dcterms:W3CDTF">2025-03-10T02:52:53Z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v1.0_mb_eBW2CYzAnoKYs6vq83GBZA==</vt:lpwstr>
  </property>
  <property fmtid="{D5CDD505-2E9C-101B-9397-08002B2CF9AE}" pid="4" name="ICV">
    <vt:lpwstr>0DC160772514447383E7D7DADB9ADB1F_13</vt:lpwstr>
  </property>
  <property fmtid="{D5CDD505-2E9C-101B-9397-08002B2CF9AE}" pid="5" name="KSOTemplateDocerSaveRecord">
    <vt:lpwstr>eyJoZGlkIjoiYWQ3NWVkM2YwNDUzYjM5NDYzY2Y3M2RiYzZmMDM0NTEiLCJ1c2VySWQiOiI5MDc3OTAyOTYifQ==</vt:lpwstr>
  </property>
</Properties>
</file>